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187B7DB0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9C40CF">
        <w:rPr>
          <w:rFonts w:ascii="Book Antiqua" w:hAnsi="Book Antiqua"/>
          <w:sz w:val="30"/>
          <w:szCs w:val="48"/>
        </w:rPr>
        <w:t xml:space="preserve"> 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r w:rsidR="005E521C">
        <w:rPr>
          <w:rFonts w:ascii="Book Antiqua" w:hAnsi="Book Antiqua"/>
          <w:sz w:val="30"/>
          <w:szCs w:val="48"/>
        </w:rPr>
        <w:t>C</w:t>
      </w:r>
      <w:r w:rsidR="009C40CF">
        <w:rPr>
          <w:rFonts w:ascii="Book Antiqua" w:hAnsi="Book Antiqua"/>
          <w:sz w:val="30"/>
          <w:szCs w:val="48"/>
        </w:rPr>
        <w:t xml:space="preserve">. LUIS </w:t>
      </w:r>
      <w:r w:rsidR="005E521C">
        <w:rPr>
          <w:rFonts w:ascii="Book Antiqua" w:hAnsi="Book Antiqua"/>
          <w:sz w:val="30"/>
          <w:szCs w:val="48"/>
        </w:rPr>
        <w:t xml:space="preserve">FELIPE CURIEL GARCÍA     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</w:t>
      </w:r>
      <w:r w:rsidR="004F28CD">
        <w:rPr>
          <w:rFonts w:ascii="Book Antiqua" w:hAnsi="Book Antiqua"/>
          <w:sz w:val="30"/>
          <w:szCs w:val="48"/>
        </w:rPr>
        <w:t>MARZO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529914C" w14:textId="3DA42C46" w:rsidR="00CB31C0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7189C6FA" w:rsidR="00347642" w:rsidRPr="00A636AF" w:rsidRDefault="004F28CD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, paciente de Trabajo Social. </w:t>
            </w:r>
          </w:p>
        </w:tc>
        <w:tc>
          <w:tcPr>
            <w:tcW w:w="2523" w:type="dxa"/>
          </w:tcPr>
          <w:p w14:paraId="39F9C2C3" w14:textId="77777777" w:rsidR="00A636AF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16EFF25A" w14:textId="3AB566F1" w:rsidR="00B942BE" w:rsidRDefault="004F28CD" w:rsidP="00B9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Domiciliaria en Cofradía de Lepe con Director y Psicóloga</w:t>
            </w:r>
          </w:p>
          <w:p w14:paraId="252C02C5" w14:textId="77777777" w:rsidR="004F28CD" w:rsidRDefault="004F28CD" w:rsidP="004F28CD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3A9D35BF" w14:textId="4DA35F8D" w:rsidR="00CB31C0" w:rsidRPr="00CB31C0" w:rsidRDefault="00CB31C0" w:rsidP="00B942B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B91ED5F" w14:textId="6D6B253F" w:rsidR="00CB31C0" w:rsidRDefault="00CB31C0" w:rsidP="00CB31C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4BF85E9F" w14:textId="77777777" w:rsidR="00B3561A" w:rsidRDefault="00B942BE" w:rsidP="004F28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4F28CD">
              <w:rPr>
                <w:rFonts w:ascii="Arial" w:hAnsi="Arial" w:cs="Arial"/>
              </w:rPr>
              <w:t>Soyatlán del Oro al Comedor con el Director.</w:t>
            </w:r>
          </w:p>
          <w:p w14:paraId="3C23B608" w14:textId="3503812B" w:rsidR="004F28CD" w:rsidRPr="00A636AF" w:rsidRDefault="004F28CD" w:rsidP="004F28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Tenamaxtlán a llevar el Director al Banco. </w:t>
            </w:r>
          </w:p>
        </w:tc>
        <w:tc>
          <w:tcPr>
            <w:tcW w:w="2268" w:type="dxa"/>
          </w:tcPr>
          <w:p w14:paraId="1CB37BCF" w14:textId="60E5125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B31C0">
              <w:rPr>
                <w:rFonts w:ascii="Arial" w:hAnsi="Arial" w:cs="Arial"/>
                <w:sz w:val="28"/>
              </w:rPr>
              <w:t>4</w:t>
            </w:r>
          </w:p>
          <w:p w14:paraId="71AE5165" w14:textId="31D5740A" w:rsidR="00B942BE" w:rsidRDefault="004F28CD" w:rsidP="00B9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por el Fisioterapeuta al Aeropuerto.</w:t>
            </w:r>
          </w:p>
          <w:p w14:paraId="410B1BFC" w14:textId="240D65E0" w:rsidR="006F6364" w:rsidRPr="00AB6EED" w:rsidRDefault="006F6364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7A207605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B31C0">
              <w:rPr>
                <w:rFonts w:ascii="Arial" w:hAnsi="Arial" w:cs="Arial"/>
                <w:sz w:val="28"/>
              </w:rPr>
              <w:t>5</w:t>
            </w:r>
          </w:p>
          <w:p w14:paraId="69D8B5FC" w14:textId="77777777" w:rsidR="00B942BE" w:rsidRDefault="000C397E" w:rsidP="00B9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636AF">
              <w:rPr>
                <w:rFonts w:ascii="Arial" w:hAnsi="Arial" w:cs="Arial"/>
              </w:rPr>
              <w:t xml:space="preserve"> </w:t>
            </w:r>
            <w:r w:rsidR="00B942BE"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23D6C89" w14:textId="505AA413" w:rsidR="006F6364" w:rsidRPr="0001111B" w:rsidRDefault="004F28CD" w:rsidP="000C3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1252D2B4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27AFDE4E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E374F6A" w14:textId="2A3A8C70" w:rsidR="008501E6" w:rsidRPr="00565EEB" w:rsidRDefault="004F28CD" w:rsidP="00B3561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Salida a Soyatlán del Oro; visita domiciliaria Director y Psicóloga</w:t>
            </w:r>
          </w:p>
        </w:tc>
        <w:tc>
          <w:tcPr>
            <w:tcW w:w="2523" w:type="dxa"/>
          </w:tcPr>
          <w:p w14:paraId="3247471E" w14:textId="160597A4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79215BF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4AE960CE" w14:textId="77777777" w:rsidR="006F6364" w:rsidRDefault="006F6364" w:rsidP="008501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AEE4636" w14:textId="1C24CD6C" w:rsidR="00A636AF" w:rsidRPr="00AB6EED" w:rsidRDefault="00A636AF" w:rsidP="008501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6DCC4EE7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2086201" w14:textId="4AA39929" w:rsidR="00A636AF" w:rsidRPr="00287D33" w:rsidRDefault="00D363F5" w:rsidP="000C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llevar a la Presidenta de DIF asuntos personales </w:t>
            </w:r>
          </w:p>
        </w:tc>
        <w:tc>
          <w:tcPr>
            <w:tcW w:w="2268" w:type="dxa"/>
          </w:tcPr>
          <w:p w14:paraId="39A8A698" w14:textId="25F316BE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17C48D3E" w14:textId="77777777" w:rsidR="00D363F5" w:rsidRDefault="00D363F5" w:rsidP="00D363F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A6B3580" w14:textId="77777777" w:rsidR="00D363F5" w:rsidRDefault="00D363F5" w:rsidP="00D363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6A498C8" w14:textId="69E881B3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6A1A9147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71D760F" w14:textId="40470A8C" w:rsidR="00D363F5" w:rsidRDefault="00D363F5" w:rsidP="00D363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7385F104" w14:textId="6BF12D95" w:rsidR="00ED7B5D" w:rsidRPr="00565EEB" w:rsidRDefault="00B942BE" w:rsidP="006F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Distribución de alimentos a beneficiarios del comedor de Atengo 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585D040D" w:rsidR="00AB6EED" w:rsidRDefault="00CB31C0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46A287F7" w14:textId="225C6429" w:rsidR="000C397E" w:rsidRDefault="00D363F5" w:rsidP="000C3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  <w:p w14:paraId="654DA393" w14:textId="780DDB49" w:rsidR="00501298" w:rsidRPr="007C1AE6" w:rsidRDefault="00501298" w:rsidP="006F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C56340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B31C0">
              <w:rPr>
                <w:rFonts w:ascii="Arial" w:hAnsi="Arial" w:cs="Arial"/>
                <w:sz w:val="28"/>
              </w:rPr>
              <w:t>6</w:t>
            </w:r>
          </w:p>
          <w:p w14:paraId="05097F71" w14:textId="77777777" w:rsidR="00D363F5" w:rsidRDefault="00D363F5" w:rsidP="00D363F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69615EFC" w14:textId="0B5633AF" w:rsidR="00287D33" w:rsidRDefault="00B942BE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6E891EAF" w14:textId="4BCF485B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2F38A9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B31C0">
              <w:rPr>
                <w:rFonts w:ascii="Arial" w:hAnsi="Arial" w:cs="Arial"/>
                <w:sz w:val="28"/>
              </w:rPr>
              <w:t>7</w:t>
            </w:r>
          </w:p>
          <w:p w14:paraId="586AD4BC" w14:textId="77777777" w:rsidR="00D363F5" w:rsidRDefault="00D363F5" w:rsidP="00D363F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D6B0913" w14:textId="34E8EFC3" w:rsidR="00287D33" w:rsidRPr="00B3561A" w:rsidRDefault="00287D33" w:rsidP="00B356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28DE2414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0C4DE7B0" w14:textId="71F0FA89" w:rsidR="006509DD" w:rsidRDefault="00B942BE" w:rsidP="00650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 w:rsidR="00D363F5">
              <w:rPr>
                <w:rFonts w:ascii="Arial" w:hAnsi="Arial" w:cs="Arial"/>
              </w:rPr>
              <w:t>Tacota y Macuchí entrega de programas asistenciales, PAAP Y 1000 días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0972986B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3671113E" w:rsidR="00501298" w:rsidRDefault="00CB31C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2719DC52" w14:textId="77777777" w:rsidR="00ED7B5D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</w:p>
          <w:p w14:paraId="18881640" w14:textId="60BC7FC9" w:rsidR="006509DD" w:rsidRPr="00920E41" w:rsidRDefault="006509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3E9414AE" w:rsidR="00920E41" w:rsidRDefault="00CB31C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007F0B21" w14:textId="77777777" w:rsidR="00B942BE" w:rsidRDefault="00B942BE" w:rsidP="00B942BE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68AC9ADB" w14:textId="6A9C60ED" w:rsidR="000C397E" w:rsidRDefault="00CB31C0" w:rsidP="0017292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750F01F1" w14:textId="0EC0BFEA" w:rsidR="00B942BE" w:rsidRDefault="00D363F5" w:rsidP="00B9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 paciente de Trabajo Social </w:t>
            </w:r>
          </w:p>
          <w:p w14:paraId="3D7A8608" w14:textId="24DAB2ED" w:rsidR="00D625BE" w:rsidRPr="00D625BE" w:rsidRDefault="00D625BE" w:rsidP="00ED7B5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73E41314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4</w:t>
            </w:r>
          </w:p>
          <w:p w14:paraId="2821AC5B" w14:textId="77777777" w:rsidR="004B0490" w:rsidRDefault="00D363F5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Cofradía de Lepe y la Yerbabuena para la toma de peso y talla del programa de Desayunos Escolares. </w:t>
            </w:r>
          </w:p>
          <w:p w14:paraId="2074ABE9" w14:textId="2EDDE08C" w:rsidR="00D363F5" w:rsidRPr="004B0490" w:rsidRDefault="00D363F5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beneficiarios del comedor de Atengo</w:t>
            </w:r>
          </w:p>
        </w:tc>
        <w:tc>
          <w:tcPr>
            <w:tcW w:w="2268" w:type="dxa"/>
          </w:tcPr>
          <w:p w14:paraId="12EE1883" w14:textId="598F819F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5</w:t>
            </w:r>
          </w:p>
          <w:p w14:paraId="728E9897" w14:textId="25971E12" w:rsidR="004221F9" w:rsidRPr="00B3561A" w:rsidRDefault="00D363F5" w:rsidP="004221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r>
              <w:rPr>
                <w:rFonts w:ascii="Arial" w:hAnsi="Arial" w:cs="Arial"/>
              </w:rPr>
              <w:t>Soyatlán del Oro</w:t>
            </w:r>
            <w:r>
              <w:rPr>
                <w:rFonts w:ascii="Arial" w:hAnsi="Arial" w:cs="Arial"/>
              </w:rPr>
              <w:t xml:space="preserve"> para la toma de peso y talla del programa de Desayunos Escolares</w:t>
            </w:r>
            <w:r w:rsidR="007653AA">
              <w:rPr>
                <w:rFonts w:ascii="Arial" w:hAnsi="Arial" w:cs="Arial"/>
              </w:rPr>
              <w:t xml:space="preserve">.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BDD29D0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B31C0">
              <w:rPr>
                <w:rFonts w:ascii="Arial" w:hAnsi="Arial" w:cs="Arial"/>
                <w:sz w:val="28"/>
              </w:rPr>
              <w:t>6</w:t>
            </w:r>
          </w:p>
          <w:p w14:paraId="4465497D" w14:textId="54B21FA9" w:rsidR="00ED7B5D" w:rsidRPr="008A3BB0" w:rsidRDefault="00D363F5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Salida a Cocula a llevar documento al Ministerio Publico del área de Psicología.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50756E0F" w14:textId="77777777" w:rsidR="008501E6" w:rsidRDefault="004F28CD" w:rsidP="004F28C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29</w:t>
            </w:r>
          </w:p>
          <w:p w14:paraId="2DFFD88A" w14:textId="20AFF928" w:rsidR="00D363F5" w:rsidRDefault="00D363F5" w:rsidP="004F28C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523" w:type="dxa"/>
          </w:tcPr>
          <w:p w14:paraId="69B35843" w14:textId="77777777" w:rsidR="008501E6" w:rsidRDefault="004F28CD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B22E153" w14:textId="204DF9A1" w:rsidR="00D363F5" w:rsidRDefault="00D363F5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6A6E4F8E" w14:textId="77777777" w:rsidR="008501E6" w:rsidRDefault="004F28CD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142B1A07" w14:textId="24EEF206" w:rsidR="00D363F5" w:rsidRDefault="00D363F5" w:rsidP="000C397E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54922F18" w14:textId="44DA192F" w:rsidR="00172922" w:rsidRPr="000C397E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0725A089" w14:textId="7E04E77A" w:rsidR="00172922" w:rsidRDefault="00172922" w:rsidP="000C397E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  <w:bookmarkStart w:id="0" w:name="_GoBack"/>
      <w:bookmarkEnd w:id="0"/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7381" w14:textId="77777777" w:rsidR="005863AC" w:rsidRDefault="005863AC" w:rsidP="00501298">
      <w:pPr>
        <w:spacing w:after="0" w:line="240" w:lineRule="auto"/>
      </w:pPr>
      <w:r>
        <w:separator/>
      </w:r>
    </w:p>
  </w:endnote>
  <w:endnote w:type="continuationSeparator" w:id="0">
    <w:p w14:paraId="2DEB4455" w14:textId="77777777" w:rsidR="005863AC" w:rsidRDefault="005863AC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7C812" w14:textId="77777777" w:rsidR="005863AC" w:rsidRDefault="005863AC" w:rsidP="00501298">
      <w:pPr>
        <w:spacing w:after="0" w:line="240" w:lineRule="auto"/>
      </w:pPr>
      <w:r>
        <w:separator/>
      </w:r>
    </w:p>
  </w:footnote>
  <w:footnote w:type="continuationSeparator" w:id="0">
    <w:p w14:paraId="5F775FF6" w14:textId="77777777" w:rsidR="005863AC" w:rsidRDefault="005863AC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0FBBF043">
          <wp:simplePos x="0" y="0"/>
          <wp:positionH relativeFrom="column">
            <wp:posOffset>-889635</wp:posOffset>
          </wp:positionH>
          <wp:positionV relativeFrom="paragraph">
            <wp:posOffset>-392430</wp:posOffset>
          </wp:positionV>
          <wp:extent cx="771525" cy="10668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164A5"/>
    <w:rsid w:val="000465F8"/>
    <w:rsid w:val="000C397E"/>
    <w:rsid w:val="000E369A"/>
    <w:rsid w:val="000E37B6"/>
    <w:rsid w:val="00130182"/>
    <w:rsid w:val="00147272"/>
    <w:rsid w:val="00155C92"/>
    <w:rsid w:val="00172922"/>
    <w:rsid w:val="00173476"/>
    <w:rsid w:val="00180D6F"/>
    <w:rsid w:val="001F60E0"/>
    <w:rsid w:val="002074A6"/>
    <w:rsid w:val="0021529C"/>
    <w:rsid w:val="00223F1A"/>
    <w:rsid w:val="00286085"/>
    <w:rsid w:val="00287D33"/>
    <w:rsid w:val="002A5D17"/>
    <w:rsid w:val="00326B65"/>
    <w:rsid w:val="00347642"/>
    <w:rsid w:val="003E376B"/>
    <w:rsid w:val="003E5A71"/>
    <w:rsid w:val="004221F9"/>
    <w:rsid w:val="00440375"/>
    <w:rsid w:val="00456327"/>
    <w:rsid w:val="0046337F"/>
    <w:rsid w:val="0048605C"/>
    <w:rsid w:val="004B0490"/>
    <w:rsid w:val="004C72AE"/>
    <w:rsid w:val="004F28CD"/>
    <w:rsid w:val="00501298"/>
    <w:rsid w:val="005326E4"/>
    <w:rsid w:val="00533FEA"/>
    <w:rsid w:val="00565EEB"/>
    <w:rsid w:val="005863AC"/>
    <w:rsid w:val="005E521C"/>
    <w:rsid w:val="00615F01"/>
    <w:rsid w:val="00624215"/>
    <w:rsid w:val="00625D52"/>
    <w:rsid w:val="006509DD"/>
    <w:rsid w:val="00651CE5"/>
    <w:rsid w:val="006604BD"/>
    <w:rsid w:val="00676BF6"/>
    <w:rsid w:val="006F53A6"/>
    <w:rsid w:val="006F6364"/>
    <w:rsid w:val="0075178C"/>
    <w:rsid w:val="007653AA"/>
    <w:rsid w:val="007804D0"/>
    <w:rsid w:val="007A54CC"/>
    <w:rsid w:val="007C1AE6"/>
    <w:rsid w:val="00831194"/>
    <w:rsid w:val="008501E6"/>
    <w:rsid w:val="0087717B"/>
    <w:rsid w:val="008A3BB0"/>
    <w:rsid w:val="008B55DC"/>
    <w:rsid w:val="008C34BC"/>
    <w:rsid w:val="008C60C7"/>
    <w:rsid w:val="00912BC8"/>
    <w:rsid w:val="00920447"/>
    <w:rsid w:val="00920E41"/>
    <w:rsid w:val="00942484"/>
    <w:rsid w:val="00963E95"/>
    <w:rsid w:val="009B0834"/>
    <w:rsid w:val="009B42F5"/>
    <w:rsid w:val="009C40CF"/>
    <w:rsid w:val="009C6A58"/>
    <w:rsid w:val="00A636AF"/>
    <w:rsid w:val="00A95119"/>
    <w:rsid w:val="00AA2C12"/>
    <w:rsid w:val="00AB6EED"/>
    <w:rsid w:val="00B32107"/>
    <w:rsid w:val="00B3561A"/>
    <w:rsid w:val="00B905BD"/>
    <w:rsid w:val="00B942BE"/>
    <w:rsid w:val="00BB5A21"/>
    <w:rsid w:val="00BD7D91"/>
    <w:rsid w:val="00C21213"/>
    <w:rsid w:val="00CA1AB6"/>
    <w:rsid w:val="00CB31C0"/>
    <w:rsid w:val="00CE1926"/>
    <w:rsid w:val="00D03677"/>
    <w:rsid w:val="00D363F5"/>
    <w:rsid w:val="00D43BE8"/>
    <w:rsid w:val="00D625BE"/>
    <w:rsid w:val="00E0021C"/>
    <w:rsid w:val="00E2362C"/>
    <w:rsid w:val="00E4267F"/>
    <w:rsid w:val="00E52673"/>
    <w:rsid w:val="00E60FF8"/>
    <w:rsid w:val="00EC5190"/>
    <w:rsid w:val="00ED7B5D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BE11-5E96-4DE3-B079-ADB81B2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3</cp:revision>
  <cp:lastPrinted>2020-04-23T14:12:00Z</cp:lastPrinted>
  <dcterms:created xsi:type="dcterms:W3CDTF">2021-07-22T19:05:00Z</dcterms:created>
  <dcterms:modified xsi:type="dcterms:W3CDTF">2021-07-22T19:20:00Z</dcterms:modified>
</cp:coreProperties>
</file>